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4C" w:rsidRDefault="0076544A" w:rsidP="006C714C">
      <w:pPr>
        <w:pStyle w:val="Normlnywebov"/>
        <w:spacing w:after="0" w:afterAutospacing="0"/>
        <w:jc w:val="both"/>
        <w:rPr>
          <w:rFonts w:ascii="Androgyne" w:hAnsi="Androgyne"/>
          <w:color w:val="000099"/>
        </w:rPr>
      </w:pPr>
      <w:r>
        <w:rPr>
          <w:rStyle w:val="Vrazn"/>
          <w:rFonts w:ascii="Androgyne" w:hAnsi="Androgyne"/>
          <w:color w:val="000099"/>
          <w:sz w:val="36"/>
          <w:szCs w:val="36"/>
        </w:rPr>
        <w:t>Vážení ob</w:t>
      </w:r>
      <w:r>
        <w:rPr>
          <w:rStyle w:val="Vrazn"/>
          <w:rFonts w:ascii="Cambria" w:hAnsi="Cambria" w:cs="Cambria"/>
          <w:color w:val="000099"/>
          <w:sz w:val="36"/>
          <w:szCs w:val="36"/>
        </w:rPr>
        <w:t>č</w:t>
      </w:r>
      <w:r>
        <w:rPr>
          <w:rStyle w:val="Vrazn"/>
          <w:rFonts w:ascii="Androgyne" w:hAnsi="Androgyne"/>
          <w:color w:val="000099"/>
          <w:sz w:val="36"/>
          <w:szCs w:val="36"/>
        </w:rPr>
        <w:t>ania,</w:t>
      </w:r>
    </w:p>
    <w:p w:rsidR="00D001DE" w:rsidRDefault="0076544A" w:rsidP="006C714C">
      <w:pPr>
        <w:pStyle w:val="Normlnywebov"/>
        <w:spacing w:after="0" w:afterAutospacing="0"/>
        <w:jc w:val="both"/>
        <w:rPr>
          <w:rStyle w:val="Vrazn"/>
          <w:rFonts w:ascii="Androgyne" w:hAnsi="Androgyne"/>
          <w:color w:val="000099"/>
          <w:sz w:val="32"/>
          <w:szCs w:val="32"/>
        </w:rPr>
      </w:pPr>
      <w:r w:rsidRPr="006C714C">
        <w:rPr>
          <w:rStyle w:val="Vrazn"/>
          <w:rFonts w:ascii="Androgyne" w:hAnsi="Androgyne"/>
          <w:color w:val="000099"/>
          <w:sz w:val="32"/>
          <w:szCs w:val="32"/>
        </w:rPr>
        <w:t>Obecn</w:t>
      </w:r>
      <w:r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ý</w:t>
      </w:r>
      <w:r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 </w:t>
      </w:r>
      <w:r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ú</w:t>
      </w:r>
      <w:r w:rsidRPr="006C714C">
        <w:rPr>
          <w:rStyle w:val="Vrazn"/>
          <w:rFonts w:ascii="Androgyne" w:hAnsi="Androgyne"/>
          <w:color w:val="000099"/>
          <w:sz w:val="32"/>
          <w:szCs w:val="32"/>
        </w:rPr>
        <w:t>rad Nitrianske Hrn</w:t>
      </w:r>
      <w:r w:rsidRPr="006C714C">
        <w:rPr>
          <w:rStyle w:val="Vrazn"/>
          <w:rFonts w:ascii="Cambria" w:hAnsi="Cambria" w:cs="Cambria"/>
          <w:color w:val="000099"/>
          <w:sz w:val="32"/>
          <w:szCs w:val="32"/>
        </w:rPr>
        <w:t>č</w:t>
      </w:r>
      <w:r w:rsidRPr="006C714C">
        <w:rPr>
          <w:rStyle w:val="Vrazn"/>
          <w:rFonts w:ascii="Androgyne" w:hAnsi="Androgyne"/>
          <w:color w:val="000099"/>
          <w:sz w:val="32"/>
          <w:szCs w:val="32"/>
        </w:rPr>
        <w:t>iarovce V</w:t>
      </w:r>
      <w:r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á</w:t>
      </w:r>
      <w:r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m oznamuje , </w:t>
      </w:r>
      <w:r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ž</w:t>
      </w:r>
      <w:r w:rsidR="00D001DE">
        <w:rPr>
          <w:rStyle w:val="Vrazn"/>
          <w:rFonts w:ascii="Androgyne" w:hAnsi="Androgyne"/>
          <w:color w:val="000099"/>
          <w:sz w:val="32"/>
          <w:szCs w:val="32"/>
        </w:rPr>
        <w:t>e</w:t>
      </w:r>
    </w:p>
    <w:p w:rsidR="00D001DE" w:rsidRDefault="00D001DE" w:rsidP="00D001DE">
      <w:pPr>
        <w:pStyle w:val="Normlnywebov"/>
        <w:spacing w:after="0" w:afterAutospacing="0"/>
        <w:jc w:val="center"/>
        <w:rPr>
          <w:rStyle w:val="Vrazn"/>
          <w:rFonts w:ascii="Androgyne" w:hAnsi="Androgyne"/>
          <w:color w:val="000099"/>
          <w:sz w:val="32"/>
          <w:szCs w:val="32"/>
          <w:u w:val="single"/>
        </w:rPr>
      </w:pPr>
      <w:r w:rsidRPr="00D001DE">
        <w:rPr>
          <w:rStyle w:val="Vrazn"/>
          <w:rFonts w:ascii="Androgyne" w:hAnsi="Androgyne"/>
          <w:color w:val="000099"/>
          <w:sz w:val="32"/>
          <w:szCs w:val="32"/>
        </w:rPr>
        <w:t>D</w:t>
      </w:r>
      <w:r w:rsidRPr="00D001DE">
        <w:rPr>
          <w:rStyle w:val="Vrazn"/>
          <w:rFonts w:ascii="Cambria" w:hAnsi="Cambria" w:cs="Cambria"/>
          <w:color w:val="000099"/>
          <w:sz w:val="32"/>
          <w:szCs w:val="32"/>
        </w:rPr>
        <w:t>Ň</w:t>
      </w:r>
      <w:r w:rsidRPr="00D001DE">
        <w:rPr>
          <w:rStyle w:val="Vrazn"/>
          <w:rFonts w:ascii="Androgyne" w:hAnsi="Androgyne"/>
          <w:color w:val="000099"/>
          <w:sz w:val="32"/>
          <w:szCs w:val="32"/>
        </w:rPr>
        <w:t>A</w:t>
      </w:r>
      <w:r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 xml:space="preserve"> </w:t>
      </w:r>
      <w:r>
        <w:rPr>
          <w:rStyle w:val="Vrazn"/>
          <w:rFonts w:ascii="Androgyne" w:hAnsi="Androgyne"/>
          <w:color w:val="000099"/>
          <w:sz w:val="32"/>
          <w:szCs w:val="32"/>
          <w:u w:val="single"/>
        </w:rPr>
        <w:t xml:space="preserve"> </w:t>
      </w:r>
      <w:r w:rsidR="006C714C"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18</w:t>
      </w:r>
      <w:r w:rsidR="0076544A"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.0</w:t>
      </w:r>
      <w:r w:rsidR="006C714C"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4</w:t>
      </w:r>
      <w:r w:rsidR="0076544A"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. 201</w:t>
      </w:r>
      <w:r w:rsidR="006C714C"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9</w:t>
      </w:r>
      <w:r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 xml:space="preserve"> </w:t>
      </w:r>
      <w:r>
        <w:rPr>
          <w:rStyle w:val="Vrazn"/>
          <w:rFonts w:ascii="Androgyne" w:hAnsi="Androgyne"/>
          <w:color w:val="000099"/>
          <w:sz w:val="32"/>
          <w:szCs w:val="32"/>
          <w:u w:val="single"/>
        </w:rPr>
        <w:t>(</w:t>
      </w:r>
      <w:r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ŠTVRTOK</w:t>
      </w:r>
      <w:r>
        <w:rPr>
          <w:rStyle w:val="Vrazn"/>
          <w:rFonts w:ascii="Androgyne" w:hAnsi="Androgyne"/>
          <w:color w:val="000099"/>
          <w:sz w:val="32"/>
          <w:szCs w:val="32"/>
          <w:u w:val="single"/>
        </w:rPr>
        <w:t>)</w:t>
      </w:r>
    </w:p>
    <w:p w:rsidR="00D001DE" w:rsidRDefault="00D001DE" w:rsidP="00D001DE">
      <w:pPr>
        <w:pStyle w:val="Normlnywebov"/>
        <w:spacing w:after="0" w:afterAutospacing="0"/>
        <w:jc w:val="center"/>
        <w:rPr>
          <w:rStyle w:val="Vrazn"/>
          <w:rFonts w:ascii="Cambria" w:hAnsi="Cambria" w:cs="Cambria"/>
          <w:color w:val="000099"/>
          <w:sz w:val="32"/>
          <w:szCs w:val="32"/>
          <w:u w:val="single"/>
        </w:rPr>
      </w:pPr>
      <w:r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a</w:t>
      </w:r>
    </w:p>
    <w:p w:rsidR="0076544A" w:rsidRPr="00D001DE" w:rsidRDefault="00D001DE" w:rsidP="00D001DE">
      <w:pPr>
        <w:pStyle w:val="Normlnywebov"/>
        <w:spacing w:after="0" w:afterAutospacing="0"/>
        <w:jc w:val="center"/>
        <w:rPr>
          <w:rFonts w:ascii="Androgyne" w:hAnsi="Androgyne"/>
          <w:b/>
          <w:bCs/>
          <w:color w:val="000099"/>
          <w:sz w:val="32"/>
          <w:szCs w:val="32"/>
        </w:rPr>
      </w:pPr>
      <w:r>
        <w:rPr>
          <w:rStyle w:val="Vrazn"/>
          <w:rFonts w:ascii="Androgyne" w:hAnsi="Androgyne"/>
          <w:color w:val="000099"/>
          <w:sz w:val="32"/>
          <w:szCs w:val="32"/>
          <w:u w:val="single"/>
        </w:rPr>
        <w:t>D</w:t>
      </w:r>
      <w:r>
        <w:rPr>
          <w:rStyle w:val="Vrazn"/>
          <w:rFonts w:ascii="Calibri" w:hAnsi="Calibri"/>
          <w:color w:val="000099"/>
          <w:sz w:val="32"/>
          <w:szCs w:val="32"/>
          <w:u w:val="single"/>
        </w:rPr>
        <w:t xml:space="preserve">ŇA </w:t>
      </w:r>
      <w:r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 xml:space="preserve">23.4.2019 </w:t>
      </w:r>
      <w:r>
        <w:rPr>
          <w:rStyle w:val="Vrazn"/>
          <w:rFonts w:ascii="Androgyne" w:hAnsi="Androgyne"/>
          <w:color w:val="000099"/>
          <w:sz w:val="32"/>
          <w:szCs w:val="32"/>
          <w:u w:val="single"/>
        </w:rPr>
        <w:t>(</w:t>
      </w:r>
      <w:r w:rsidRPr="00D001DE">
        <w:rPr>
          <w:rStyle w:val="Vrazn"/>
          <w:rFonts w:ascii="Androgyne" w:hAnsi="Androgyne"/>
          <w:color w:val="000099"/>
          <w:sz w:val="32"/>
          <w:szCs w:val="32"/>
          <w:u w:val="single"/>
        </w:rPr>
        <w:t>UTOROK</w:t>
      </w:r>
      <w:r>
        <w:rPr>
          <w:rStyle w:val="Vrazn"/>
          <w:rFonts w:ascii="Androgyne" w:hAnsi="Androgyne"/>
          <w:color w:val="000099"/>
          <w:sz w:val="32"/>
          <w:szCs w:val="32"/>
          <w:u w:val="single"/>
        </w:rPr>
        <w:t>)</w:t>
      </w:r>
    </w:p>
    <w:p w:rsidR="0076544A" w:rsidRPr="00D001DE" w:rsidRDefault="0076544A" w:rsidP="006C714C">
      <w:pPr>
        <w:pStyle w:val="Normlnywebov"/>
        <w:spacing w:after="0" w:afterAutospacing="0"/>
        <w:jc w:val="both"/>
        <w:rPr>
          <w:rFonts w:ascii="Androgyne" w:hAnsi="Androgyne"/>
          <w:b/>
          <w:sz w:val="32"/>
          <w:szCs w:val="32"/>
        </w:rPr>
      </w:pPr>
      <w:r w:rsidRPr="00D001DE">
        <w:rPr>
          <w:rFonts w:ascii="Cambria" w:hAnsi="Cambria" w:cs="Cambria"/>
          <w:b/>
          <w:sz w:val="32"/>
          <w:szCs w:val="32"/>
        </w:rPr>
        <w:t> </w:t>
      </w:r>
    </w:p>
    <w:p w:rsidR="006C714C" w:rsidRDefault="0076544A" w:rsidP="006C714C">
      <w:pPr>
        <w:pStyle w:val="Normlnywebov"/>
        <w:spacing w:after="0" w:afterAutospacing="0"/>
        <w:jc w:val="both"/>
        <w:rPr>
          <w:rStyle w:val="Vrazn"/>
          <w:rFonts w:ascii="Androgyne" w:hAnsi="Androgyne"/>
          <w:color w:val="000099"/>
          <w:sz w:val="36"/>
          <w:szCs w:val="36"/>
        </w:rPr>
      </w:pPr>
      <w:r>
        <w:rPr>
          <w:color w:val="000099"/>
        </w:rPr>
        <w:t>  </w:t>
      </w:r>
      <w:r w:rsidR="006C714C">
        <w:rPr>
          <w:color w:val="000099"/>
        </w:rPr>
        <w:t xml:space="preserve">         </w:t>
      </w:r>
      <w:r>
        <w:rPr>
          <w:color w:val="000099"/>
        </w:rPr>
        <w:t xml:space="preserve"> </w:t>
      </w:r>
      <w:r>
        <w:rPr>
          <w:rStyle w:val="Vrazn"/>
          <w:rFonts w:ascii="Androgyne" w:hAnsi="Androgyne"/>
          <w:color w:val="000099"/>
          <w:sz w:val="36"/>
          <w:szCs w:val="36"/>
        </w:rPr>
        <w:t>bude Obecný úrad Nitrianske Hrn</w:t>
      </w:r>
      <w:r>
        <w:rPr>
          <w:rStyle w:val="Vrazn"/>
          <w:rFonts w:ascii="Cambria" w:hAnsi="Cambria" w:cs="Cambria"/>
          <w:color w:val="000099"/>
          <w:sz w:val="36"/>
          <w:szCs w:val="36"/>
        </w:rPr>
        <w:t>č</w:t>
      </w:r>
      <w:r>
        <w:rPr>
          <w:rStyle w:val="Vrazn"/>
          <w:rFonts w:ascii="Androgyne" w:hAnsi="Androgyne"/>
          <w:color w:val="000099"/>
          <w:sz w:val="36"/>
          <w:szCs w:val="36"/>
        </w:rPr>
        <w:t xml:space="preserve">iarovce </w:t>
      </w:r>
    </w:p>
    <w:p w:rsidR="0076544A" w:rsidRDefault="006C714C" w:rsidP="006C714C">
      <w:pPr>
        <w:pStyle w:val="Normlnywebov"/>
        <w:spacing w:after="0" w:afterAutospacing="0"/>
        <w:jc w:val="both"/>
      </w:pPr>
      <w:r>
        <w:rPr>
          <w:rStyle w:val="Vrazn"/>
          <w:rFonts w:ascii="Androgyne" w:hAnsi="Androgyne"/>
          <w:color w:val="000099"/>
          <w:sz w:val="36"/>
          <w:szCs w:val="36"/>
        </w:rPr>
        <w:t xml:space="preserve">                           </w:t>
      </w:r>
      <w:r w:rsidR="0076544A">
        <w:rPr>
          <w:rStyle w:val="Vrazn"/>
          <w:rFonts w:ascii="Androgyne" w:hAnsi="Androgyne"/>
          <w:color w:val="000099"/>
          <w:sz w:val="36"/>
          <w:szCs w:val="36"/>
        </w:rPr>
        <w:t xml:space="preserve">z a t v o r e n ý </w:t>
      </w:r>
    </w:p>
    <w:p w:rsidR="006C714C" w:rsidRDefault="0076544A" w:rsidP="006C714C">
      <w:pPr>
        <w:pStyle w:val="Normlnywebov"/>
        <w:spacing w:after="0" w:afterAutospacing="0"/>
        <w:jc w:val="both"/>
        <w:rPr>
          <w:rStyle w:val="Vrazn"/>
          <w:rFonts w:ascii="Androgyne" w:hAnsi="Androgyne"/>
          <w:color w:val="000099"/>
          <w:sz w:val="32"/>
          <w:szCs w:val="32"/>
        </w:rPr>
      </w:pPr>
      <w:r w:rsidRPr="006C714C">
        <w:rPr>
          <w:color w:val="000099"/>
          <w:sz w:val="32"/>
          <w:szCs w:val="32"/>
        </w:rPr>
        <w:t>   </w:t>
      </w:r>
      <w:r w:rsidR="006C714C">
        <w:rPr>
          <w:color w:val="000099"/>
          <w:sz w:val="32"/>
          <w:szCs w:val="32"/>
        </w:rPr>
        <w:t xml:space="preserve">                </w:t>
      </w:r>
      <w:r w:rsidRPr="006C714C">
        <w:rPr>
          <w:color w:val="000099"/>
          <w:sz w:val="32"/>
          <w:szCs w:val="32"/>
        </w:rPr>
        <w:t xml:space="preserve">  </w:t>
      </w:r>
      <w:r w:rsidR="006C714C">
        <w:rPr>
          <w:color w:val="000099"/>
          <w:sz w:val="32"/>
          <w:szCs w:val="32"/>
        </w:rPr>
        <w:t xml:space="preserve">  </w:t>
      </w:r>
      <w:r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z dôvodu </w:t>
      </w:r>
      <w:r w:rsidRPr="006C714C">
        <w:rPr>
          <w:rStyle w:val="Vrazn"/>
          <w:rFonts w:ascii="Cambria" w:hAnsi="Cambria" w:cs="Cambria"/>
          <w:color w:val="000099"/>
          <w:sz w:val="32"/>
          <w:szCs w:val="32"/>
        </w:rPr>
        <w:t>č</w:t>
      </w:r>
      <w:r w:rsidRPr="006C714C">
        <w:rPr>
          <w:rStyle w:val="Vrazn"/>
          <w:rFonts w:ascii="Androgyne" w:hAnsi="Androgyne"/>
          <w:color w:val="000099"/>
          <w:sz w:val="32"/>
          <w:szCs w:val="32"/>
        </w:rPr>
        <w:t>erpania dovoleniek</w:t>
      </w:r>
    </w:p>
    <w:p w:rsidR="0076544A" w:rsidRPr="006C714C" w:rsidRDefault="006C714C" w:rsidP="006C714C">
      <w:pPr>
        <w:pStyle w:val="Normlnywebov"/>
        <w:spacing w:after="0" w:afterAutospacing="0"/>
        <w:jc w:val="both"/>
        <w:rPr>
          <w:rFonts w:ascii="Androgyne" w:hAnsi="Androgyne"/>
          <w:b/>
          <w:bCs/>
          <w:color w:val="000099"/>
          <w:sz w:val="32"/>
          <w:szCs w:val="32"/>
        </w:rPr>
      </w:pPr>
      <w:r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 </w:t>
      </w:r>
      <w:r>
        <w:rPr>
          <w:rStyle w:val="Vrazn"/>
          <w:rFonts w:ascii="Androgyne" w:hAnsi="Androgyne"/>
          <w:color w:val="000099"/>
          <w:sz w:val="32"/>
          <w:szCs w:val="32"/>
        </w:rPr>
        <w:t xml:space="preserve"> 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>Obecn</w:t>
      </w:r>
      <w:r w:rsidR="0076544A"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ý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 </w:t>
      </w:r>
      <w:r w:rsidR="0076544A"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ú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>rad bude otvoren</w:t>
      </w:r>
      <w:r w:rsidR="0076544A"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ý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 po</w:t>
      </w:r>
      <w:r>
        <w:rPr>
          <w:rStyle w:val="Vrazn"/>
          <w:rFonts w:ascii="Androgyne" w:hAnsi="Androgyne"/>
          <w:color w:val="000099"/>
          <w:sz w:val="32"/>
          <w:szCs w:val="32"/>
        </w:rPr>
        <w:t xml:space="preserve"> 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>Ve</w:t>
      </w:r>
      <w:r w:rsidR="0076544A" w:rsidRPr="006C714C">
        <w:rPr>
          <w:rStyle w:val="Vrazn"/>
          <w:rFonts w:ascii="Cambria" w:hAnsi="Cambria" w:cs="Cambria"/>
          <w:color w:val="000099"/>
          <w:sz w:val="32"/>
          <w:szCs w:val="32"/>
        </w:rPr>
        <w:t>ľ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>kono</w:t>
      </w:r>
      <w:r w:rsidR="0076544A" w:rsidRPr="006C714C">
        <w:rPr>
          <w:rStyle w:val="Vrazn"/>
          <w:rFonts w:ascii="Cambria" w:hAnsi="Cambria" w:cs="Cambria"/>
          <w:color w:val="000099"/>
          <w:sz w:val="32"/>
          <w:szCs w:val="32"/>
        </w:rPr>
        <w:t>č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>n</w:t>
      </w:r>
      <w:r w:rsidR="0076544A" w:rsidRPr="006C714C">
        <w:rPr>
          <w:rStyle w:val="Vrazn"/>
          <w:rFonts w:ascii="Androgyne" w:hAnsi="Androgyne" w:cs="Androgyne"/>
          <w:color w:val="000099"/>
          <w:sz w:val="32"/>
          <w:szCs w:val="32"/>
        </w:rPr>
        <w:t>ý</w:t>
      </w:r>
      <w:r w:rsidR="0076544A"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ch sviatkoch </w:t>
      </w:r>
    </w:p>
    <w:p w:rsidR="0076544A" w:rsidRDefault="006C714C" w:rsidP="006C714C">
      <w:pPr>
        <w:pStyle w:val="Normlnywebov"/>
        <w:spacing w:after="0" w:afterAutospacing="0"/>
        <w:jc w:val="both"/>
        <w:rPr>
          <w:rStyle w:val="Vrazn"/>
          <w:rFonts w:ascii="Androgyne" w:hAnsi="Androgyne"/>
          <w:color w:val="000099"/>
          <w:sz w:val="36"/>
          <w:szCs w:val="36"/>
          <w:u w:val="single"/>
        </w:rPr>
      </w:pPr>
      <w:r w:rsidRPr="006C714C">
        <w:rPr>
          <w:rFonts w:ascii="Androgyne" w:hAnsi="Androgyne"/>
          <w:color w:val="000099"/>
          <w:sz w:val="36"/>
          <w:szCs w:val="36"/>
        </w:rPr>
        <w:t xml:space="preserve">                       </w:t>
      </w:r>
      <w:r w:rsidR="00D001DE">
        <w:rPr>
          <w:rFonts w:ascii="Androgyne" w:hAnsi="Androgyne"/>
          <w:color w:val="000099"/>
          <w:sz w:val="36"/>
          <w:szCs w:val="36"/>
        </w:rPr>
        <w:t xml:space="preserve">  </w:t>
      </w:r>
      <w:r w:rsidRPr="006C714C">
        <w:rPr>
          <w:rFonts w:ascii="Androgyne" w:hAnsi="Androgyne"/>
          <w:b/>
          <w:color w:val="000099"/>
          <w:sz w:val="36"/>
          <w:szCs w:val="36"/>
          <w:u w:val="single"/>
        </w:rPr>
        <w:t>2</w:t>
      </w:r>
      <w:r w:rsidR="00D001DE">
        <w:rPr>
          <w:rFonts w:ascii="Androgyne" w:hAnsi="Androgyne"/>
          <w:b/>
          <w:color w:val="000099"/>
          <w:sz w:val="36"/>
          <w:szCs w:val="36"/>
          <w:u w:val="single"/>
        </w:rPr>
        <w:t>4</w:t>
      </w:r>
      <w:r w:rsidR="0076544A" w:rsidRPr="006C714C">
        <w:rPr>
          <w:rStyle w:val="Vrazn"/>
          <w:rFonts w:ascii="Androgyne" w:hAnsi="Androgyne"/>
          <w:color w:val="000099"/>
          <w:sz w:val="36"/>
          <w:szCs w:val="36"/>
          <w:u w:val="single"/>
        </w:rPr>
        <w:t>.04.201</w:t>
      </w:r>
      <w:r>
        <w:rPr>
          <w:rStyle w:val="Vrazn"/>
          <w:rFonts w:ascii="Androgyne" w:hAnsi="Androgyne"/>
          <w:color w:val="000099"/>
          <w:sz w:val="36"/>
          <w:szCs w:val="36"/>
          <w:u w:val="single"/>
        </w:rPr>
        <w:t>9</w:t>
      </w:r>
      <w:r w:rsidR="0076544A" w:rsidRPr="006C714C">
        <w:rPr>
          <w:rStyle w:val="Vrazn"/>
          <w:rFonts w:ascii="Androgyne" w:hAnsi="Androgyne"/>
          <w:color w:val="000099"/>
          <w:sz w:val="36"/>
          <w:szCs w:val="36"/>
          <w:u w:val="single"/>
        </w:rPr>
        <w:t xml:space="preserve"> </w:t>
      </w:r>
      <w:r w:rsidR="00D001DE">
        <w:rPr>
          <w:rStyle w:val="Vrazn"/>
          <w:rFonts w:ascii="Androgyne" w:hAnsi="Androgyne"/>
          <w:color w:val="000099"/>
          <w:sz w:val="36"/>
          <w:szCs w:val="36"/>
          <w:u w:val="single"/>
        </w:rPr>
        <w:t>(STREDA)</w:t>
      </w:r>
      <w:bookmarkStart w:id="0" w:name="_GoBack"/>
      <w:bookmarkEnd w:id="0"/>
    </w:p>
    <w:p w:rsidR="00D001DE" w:rsidRPr="006C714C" w:rsidRDefault="00D001DE" w:rsidP="006C714C">
      <w:pPr>
        <w:pStyle w:val="Normlnywebov"/>
        <w:spacing w:after="0" w:afterAutospacing="0"/>
        <w:jc w:val="both"/>
        <w:rPr>
          <w:u w:val="single"/>
        </w:rPr>
      </w:pPr>
    </w:p>
    <w:p w:rsidR="006C714C" w:rsidRPr="006C714C" w:rsidRDefault="00EF6597" w:rsidP="00D001DE">
      <w:pPr>
        <w:pStyle w:val="Normlnywebov"/>
        <w:spacing w:before="0" w:beforeAutospacing="0" w:after="0" w:afterAutospacing="0"/>
        <w:rPr>
          <w:rStyle w:val="Vrazn"/>
          <w:rFonts w:ascii="Androgyne" w:hAnsi="Androgyne"/>
          <w:color w:val="000099"/>
          <w:sz w:val="32"/>
          <w:szCs w:val="32"/>
        </w:rPr>
      </w:pPr>
      <w:r>
        <w:rPr>
          <w:rStyle w:val="Vrazn"/>
          <w:rFonts w:ascii="Androgyne" w:hAnsi="Androgyne"/>
          <w:color w:val="000099"/>
          <w:sz w:val="32"/>
          <w:szCs w:val="32"/>
        </w:rPr>
        <w:t>PhDr.</w:t>
      </w:r>
      <w:r w:rsidR="006C714C" w:rsidRPr="006C714C">
        <w:rPr>
          <w:rStyle w:val="Vrazn"/>
          <w:rFonts w:ascii="Androgyne" w:hAnsi="Androgyne"/>
          <w:color w:val="000099"/>
          <w:sz w:val="32"/>
          <w:szCs w:val="32"/>
        </w:rPr>
        <w:t xml:space="preserve"> Katarína Nagyová</w:t>
      </w:r>
    </w:p>
    <w:p w:rsidR="0076544A" w:rsidRPr="006C714C" w:rsidRDefault="0076544A" w:rsidP="00D001DE">
      <w:pPr>
        <w:pStyle w:val="Normlnywebov"/>
        <w:spacing w:before="0" w:beforeAutospacing="0" w:after="0" w:afterAutospacing="0"/>
        <w:rPr>
          <w:sz w:val="32"/>
          <w:szCs w:val="32"/>
        </w:rPr>
      </w:pPr>
      <w:r w:rsidRPr="006C714C">
        <w:rPr>
          <w:rStyle w:val="Vrazn"/>
          <w:rFonts w:ascii="Androgyne" w:hAnsi="Androgyne"/>
          <w:color w:val="000099"/>
          <w:sz w:val="32"/>
          <w:szCs w:val="32"/>
        </w:rPr>
        <w:t>starostka obce</w:t>
      </w:r>
    </w:p>
    <w:p w:rsidR="0076544A" w:rsidRPr="00D001DE" w:rsidRDefault="0076544A" w:rsidP="0076544A">
      <w:pPr>
        <w:pStyle w:val="Normlnywebov"/>
        <w:spacing w:after="0" w:afterAutospacing="0"/>
      </w:pPr>
      <w:r w:rsidRPr="00D001DE">
        <w:rPr>
          <w:rFonts w:ascii="Androgyne" w:hAnsi="Androgyne"/>
          <w:b/>
          <w:bCs/>
          <w:noProof/>
          <w:color w:val="000099"/>
          <w:sz w:val="36"/>
          <w:szCs w:val="36"/>
        </w:rPr>
        <w:drawing>
          <wp:inline distT="0" distB="0" distL="0" distR="0">
            <wp:extent cx="2857500" cy="2076450"/>
            <wp:effectExtent l="0" t="0" r="0" b="0"/>
            <wp:docPr id="1" name="Obrázok 1" descr="http://www.nitrianskehrnciarovce.sk/obrazok/2/velka-nic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itrianskehrnciarovce.sk/obrazok/2/velka-nic/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1DE" w:rsidRPr="00D001DE" w:rsidRDefault="00D001DE">
      <w:pPr>
        <w:rPr>
          <w:b/>
          <w:color w:val="4472C4" w:themeColor="accent1"/>
        </w:rPr>
      </w:pPr>
      <w:r w:rsidRPr="00D001DE">
        <w:rPr>
          <w:b/>
          <w:color w:val="4472C4" w:themeColor="accent1"/>
        </w:rPr>
        <w:t xml:space="preserve">V súrnych prípadoch volať </w:t>
      </w:r>
    </w:p>
    <w:p w:rsidR="004A36C0" w:rsidRPr="00D001DE" w:rsidRDefault="00D001DE">
      <w:pPr>
        <w:rPr>
          <w:b/>
          <w:color w:val="4472C4" w:themeColor="accent1"/>
        </w:rPr>
      </w:pPr>
      <w:r w:rsidRPr="00D001DE">
        <w:rPr>
          <w:b/>
          <w:color w:val="4472C4" w:themeColor="accent1"/>
        </w:rPr>
        <w:t>telefónne číslo 0903 912 222</w:t>
      </w:r>
    </w:p>
    <w:p w:rsidR="00D001DE" w:rsidRPr="00D001DE" w:rsidRDefault="00D001DE">
      <w:pPr>
        <w:rPr>
          <w:b/>
          <w:color w:val="4472C4" w:themeColor="accent1"/>
        </w:rPr>
      </w:pPr>
      <w:r w:rsidRPr="00D001DE">
        <w:rPr>
          <w:b/>
          <w:color w:val="4472C4" w:themeColor="accent1"/>
        </w:rPr>
        <w:t xml:space="preserve">                            0903 249 333</w:t>
      </w:r>
    </w:p>
    <w:p w:rsidR="00D001DE" w:rsidRDefault="00D001DE"/>
    <w:p w:rsidR="00D001DE" w:rsidRDefault="00D001DE"/>
    <w:sectPr w:rsidR="00D001DE" w:rsidSect="006C714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rogyne">
    <w:panose1 w:val="05080000000003050000"/>
    <w:charset w:val="00"/>
    <w:family w:val="decorative"/>
    <w:notTrueType/>
    <w:pitch w:val="variable"/>
    <w:sig w:usb0="800000AF" w:usb1="4000004A" w:usb2="00000000" w:usb3="00000000" w:csb0="000001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4A"/>
    <w:rsid w:val="004A36C0"/>
    <w:rsid w:val="006C714C"/>
    <w:rsid w:val="0076544A"/>
    <w:rsid w:val="0093695F"/>
    <w:rsid w:val="00D001DE"/>
    <w:rsid w:val="00E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50AE"/>
  <w15:chartTrackingRefBased/>
  <w15:docId w15:val="{6E88CFE8-A5F6-449F-81D1-84AF0005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6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6544A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5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5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9E60C-8D17-4390-8B55-8BA63299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8</cp:revision>
  <cp:lastPrinted>2019-04-15T13:08:00Z</cp:lastPrinted>
  <dcterms:created xsi:type="dcterms:W3CDTF">2019-04-15T12:15:00Z</dcterms:created>
  <dcterms:modified xsi:type="dcterms:W3CDTF">2019-04-16T11:09:00Z</dcterms:modified>
</cp:coreProperties>
</file>